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F9" w:rsidRDefault="00115CF9">
      <w:pPr>
        <w:spacing w:before="5" w:line="100" w:lineRule="exact"/>
        <w:rPr>
          <w:sz w:val="10"/>
          <w:szCs w:val="10"/>
        </w:rPr>
      </w:pPr>
    </w:p>
    <w:p w:rsidR="00115CF9" w:rsidRDefault="00480DCA">
      <w:pPr>
        <w:ind w:left="123"/>
      </w:pPr>
      <w:r>
        <w:rPr>
          <w:noProof/>
          <w:lang w:val="it-IT" w:eastAsia="it-IT"/>
        </w:rPr>
        <w:drawing>
          <wp:inline distT="0" distB="0" distL="0" distR="0">
            <wp:extent cx="4143375" cy="1247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F9" w:rsidRDefault="00115CF9">
      <w:pPr>
        <w:spacing w:line="200" w:lineRule="exact"/>
      </w:pPr>
    </w:p>
    <w:p w:rsidR="00145C11" w:rsidRDefault="00145C11" w:rsidP="00145C11">
      <w:pPr>
        <w:spacing w:before="11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145C11">
        <w:rPr>
          <w:rFonts w:ascii="Calibri" w:eastAsia="Calibri" w:hAnsi="Calibri" w:cs="Calibri"/>
          <w:b/>
          <w:sz w:val="24"/>
          <w:szCs w:val="24"/>
          <w:lang w:val="it-IT"/>
        </w:rPr>
        <w:t xml:space="preserve">BANDO DI CONCORSO PER </w:t>
      </w:r>
    </w:p>
    <w:p w:rsidR="00115CF9" w:rsidRDefault="00145C11" w:rsidP="00145C11">
      <w:pPr>
        <w:spacing w:before="11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145C11">
        <w:rPr>
          <w:rFonts w:ascii="Calibri" w:eastAsia="Calibri" w:hAnsi="Calibri" w:cs="Calibri"/>
          <w:b/>
          <w:sz w:val="24"/>
          <w:szCs w:val="24"/>
          <w:lang w:val="it-IT"/>
        </w:rPr>
        <w:t xml:space="preserve">N.1 </w:t>
      </w:r>
      <w:r w:rsidR="0002251B" w:rsidRPr="00D245A8">
        <w:rPr>
          <w:rFonts w:ascii="Calibri" w:eastAsia="Calibri" w:hAnsi="Calibri" w:cs="Calibri"/>
          <w:b/>
          <w:sz w:val="24"/>
          <w:szCs w:val="24"/>
          <w:lang w:val="it-IT"/>
        </w:rPr>
        <w:t xml:space="preserve">CONTRATTO </w:t>
      </w:r>
      <w:r w:rsidR="0002251B">
        <w:rPr>
          <w:rFonts w:ascii="Calibri" w:eastAsia="Calibri" w:hAnsi="Calibri" w:cs="Calibri"/>
          <w:b/>
          <w:sz w:val="24"/>
          <w:szCs w:val="24"/>
          <w:lang w:val="it-IT"/>
        </w:rPr>
        <w:t xml:space="preserve">DI COLLABORAZIONE </w:t>
      </w:r>
      <w:r w:rsidRPr="00145C11">
        <w:rPr>
          <w:rFonts w:ascii="Calibri" w:eastAsia="Calibri" w:hAnsi="Calibri" w:cs="Calibri"/>
          <w:b/>
          <w:sz w:val="24"/>
          <w:szCs w:val="24"/>
          <w:lang w:val="it-IT"/>
        </w:rPr>
        <w:t xml:space="preserve">PER </w:t>
      </w:r>
      <w:r w:rsidR="00D245A8">
        <w:rPr>
          <w:rFonts w:ascii="Calibri" w:eastAsia="Calibri" w:hAnsi="Calibri" w:cs="Calibri"/>
          <w:b/>
          <w:sz w:val="24"/>
          <w:szCs w:val="24"/>
          <w:lang w:val="it-IT"/>
        </w:rPr>
        <w:t>L’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>ATTIVITA’ DI</w:t>
      </w:r>
      <w:r w:rsidR="00D245A8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E84869">
        <w:rPr>
          <w:rFonts w:ascii="Calibri" w:eastAsia="Calibri" w:hAnsi="Calibri" w:cs="Calibri"/>
          <w:b/>
          <w:sz w:val="24"/>
          <w:szCs w:val="24"/>
          <w:lang w:val="it-IT"/>
        </w:rPr>
        <w:t>SUPPORTO</w:t>
      </w:r>
      <w:r w:rsidR="00D245A8">
        <w:rPr>
          <w:rFonts w:ascii="Calibri" w:eastAsia="Calibri" w:hAnsi="Calibri" w:cs="Calibri"/>
          <w:b/>
          <w:sz w:val="24"/>
          <w:szCs w:val="24"/>
          <w:lang w:val="it-IT"/>
        </w:rPr>
        <w:t xml:space="preserve"> ALLA DIDATTICA </w:t>
      </w:r>
    </w:p>
    <w:p w:rsidR="00D245A8" w:rsidRPr="00BE2B98" w:rsidRDefault="00D245A8" w:rsidP="00145C11">
      <w:pPr>
        <w:spacing w:before="1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sz w:val="24"/>
          <w:szCs w:val="24"/>
          <w:lang w:val="it-IT"/>
        </w:rPr>
        <w:t>DIPARTIMENTO DI ECONOMIA, SCIENZE E DIRITTO</w:t>
      </w:r>
    </w:p>
    <w:p w:rsidR="00115CF9" w:rsidRPr="00BE2B98" w:rsidRDefault="00115CF9">
      <w:pPr>
        <w:spacing w:before="4" w:line="280" w:lineRule="exact"/>
        <w:rPr>
          <w:sz w:val="28"/>
          <w:szCs w:val="28"/>
          <w:lang w:val="it-IT"/>
        </w:rPr>
      </w:pPr>
    </w:p>
    <w:p w:rsidR="00145C11" w:rsidRDefault="00145C11">
      <w:pPr>
        <w:ind w:left="120" w:right="77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145C11">
        <w:rPr>
          <w:rFonts w:ascii="Calibri" w:eastAsia="Calibri" w:hAnsi="Calibri" w:cs="Calibri"/>
          <w:spacing w:val="1"/>
          <w:sz w:val="22"/>
          <w:szCs w:val="22"/>
          <w:lang w:val="it-IT"/>
        </w:rPr>
        <w:t>L'Università degli Studi di San Marino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145C11">
        <w:rPr>
          <w:rFonts w:ascii="Calibri" w:eastAsia="Calibri" w:hAnsi="Calibri" w:cs="Calibri"/>
          <w:spacing w:val="1"/>
          <w:sz w:val="22"/>
          <w:szCs w:val="22"/>
          <w:lang w:val="it-IT"/>
        </w:rPr>
        <w:t>indice un bando di selezione per il conferimento d</w:t>
      </w:r>
      <w:r w:rsidR="001B368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i 1 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Contratto di collaborazione </w:t>
      </w:r>
      <w:r w:rsidR="001B368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per 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il Tutoraggio e l’Assistenza alla </w:t>
      </w:r>
      <w:r w:rsidR="00D245A8" w:rsidRP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Didattica nell’ambito del 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>Corso di Laurea in</w:t>
      </w:r>
      <w:r w:rsidR="00636C1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Ingegneria Civile (curriculum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Costruzioni e Gestione del Territorio</w:t>
      </w:r>
      <w:r w:rsidR="00636C18">
        <w:rPr>
          <w:rFonts w:ascii="Calibri" w:eastAsia="Calibri" w:hAnsi="Calibri" w:cs="Calibri"/>
          <w:spacing w:val="1"/>
          <w:sz w:val="22"/>
          <w:szCs w:val="22"/>
          <w:lang w:val="it-IT"/>
        </w:rPr>
        <w:t>)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>.</w:t>
      </w:r>
    </w:p>
    <w:p w:rsidR="00145C11" w:rsidRDefault="00145C11">
      <w:pPr>
        <w:ind w:left="120" w:right="77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145C11" w:rsidRDefault="00145C11" w:rsidP="00145C11">
      <w:pPr>
        <w:ind w:left="120" w:right="77"/>
        <w:jc w:val="both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145C1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ATTIVITÀ</w:t>
      </w:r>
    </w:p>
    <w:p w:rsidR="009F1FA8" w:rsidRDefault="00145C11" w:rsidP="009F1FA8">
      <w:pPr>
        <w:ind w:left="120" w:right="7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145C11">
        <w:rPr>
          <w:rFonts w:ascii="Calibri" w:eastAsia="Calibri" w:hAnsi="Calibri" w:cs="Calibri"/>
          <w:spacing w:val="1"/>
          <w:sz w:val="22"/>
          <w:szCs w:val="22"/>
          <w:lang w:val="it-IT"/>
        </w:rPr>
        <w:t>Il</w:t>
      </w:r>
      <w:r w:rsidR="006D67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candidato</w:t>
      </w:r>
      <w:r w:rsidRPr="00145C11">
        <w:rPr>
          <w:rFonts w:ascii="Calibri" w:eastAsia="Calibri" w:hAnsi="Calibri" w:cs="Calibri"/>
          <w:spacing w:val="1"/>
          <w:sz w:val="22"/>
          <w:szCs w:val="22"/>
          <w:lang w:val="it-IT"/>
        </w:rPr>
        <w:t>, sulla base delle direttive impartite dal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Direttore del Corso di Laurea </w:t>
      </w:r>
      <w:r w:rsidRPr="00145C11">
        <w:rPr>
          <w:rFonts w:ascii="Calibri" w:eastAsia="Calibri" w:hAnsi="Calibri" w:cs="Calibri"/>
          <w:spacing w:val="1"/>
          <w:sz w:val="22"/>
          <w:szCs w:val="22"/>
          <w:lang w:val="it-IT"/>
        </w:rPr>
        <w:t>e sotto la supervisione dell'Uffi</w:t>
      </w:r>
      <w:r w:rsidR="009F1F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cio preposto avrà il compito di 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ac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isi</w:t>
      </w:r>
      <w:r w:rsidR="009F1FA8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1FA8" w:rsidRPr="00BE2B98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1FA8" w:rsidRPr="00BE2B98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ssarie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1FA8" w:rsidRPr="00BE2B98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F1FA8" w:rsidRPr="00BE2B98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1FA8" w:rsidRPr="00BE2B98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l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="009F1FA8" w:rsidRPr="00BE2B98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me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F1FA8" w:rsidRPr="00BE2B98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F1FA8" w:rsidRPr="00BE2B98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lle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F1FA8" w:rsidRPr="00BE2B98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F1FA8" w:rsidRPr="00BE2B98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à</w:t>
      </w:r>
      <w:r w:rsidR="009F1FA8"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F1FA8"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6D67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ripresa e montaggio video delle lezioni frontali dei Corsi di Laurea </w:t>
      </w:r>
      <w:r w:rsidR="006D6740">
        <w:rPr>
          <w:rFonts w:ascii="Calibri" w:eastAsia="Calibri" w:hAnsi="Calibri" w:cs="Calibri"/>
          <w:spacing w:val="-1"/>
          <w:sz w:val="22"/>
          <w:szCs w:val="22"/>
          <w:lang w:val="it-IT"/>
        </w:rPr>
        <w:t>nell’ambito del Dipartimento di Economia, Scienze e Diritto</w:t>
      </w:r>
      <w:r w:rsidR="009F1FA8" w:rsidRPr="00BE2B98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145C11" w:rsidRDefault="00145C11" w:rsidP="00145C11">
      <w:pPr>
        <w:ind w:left="120" w:right="77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145C11">
        <w:rPr>
          <w:rFonts w:ascii="Calibri" w:eastAsia="Calibri" w:hAnsi="Calibri" w:cs="Calibri"/>
          <w:spacing w:val="1"/>
          <w:sz w:val="22"/>
          <w:szCs w:val="22"/>
          <w:lang w:val="it-IT"/>
        </w:rPr>
        <w:t>L'attività svolta a seguito della fruizione di un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contratto di collaborazione </w:t>
      </w:r>
      <w:r w:rsidRPr="00145C11">
        <w:rPr>
          <w:rFonts w:ascii="Calibri" w:eastAsia="Calibri" w:hAnsi="Calibri" w:cs="Calibri"/>
          <w:spacing w:val="1"/>
          <w:sz w:val="22"/>
          <w:szCs w:val="22"/>
          <w:lang w:val="it-IT"/>
        </w:rPr>
        <w:t>non costituisce alcun tipo di rapporto di lavoro subordinato (a tempo pieno o a tempo parziale) o di lavoro autonomo.</w:t>
      </w:r>
    </w:p>
    <w:p w:rsidR="003D208F" w:rsidRDefault="003D208F" w:rsidP="002970A1">
      <w:pPr>
        <w:ind w:left="120" w:right="1579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</w:p>
    <w:p w:rsidR="002970A1" w:rsidRPr="002970A1" w:rsidRDefault="002970A1" w:rsidP="002970A1">
      <w:pPr>
        <w:ind w:left="120" w:right="1579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DURATA E IMPOR</w:t>
      </w:r>
      <w:r w:rsidR="002E1ED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TO</w:t>
      </w:r>
    </w:p>
    <w:p w:rsidR="002970A1" w:rsidRDefault="00200EED" w:rsidP="002970A1">
      <w:pPr>
        <w:ind w:left="120" w:right="1579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Il contratto di collaborazione</w:t>
      </w:r>
      <w:r w:rsidR="002970A1"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ha una durata di 12 me</w:t>
      </w:r>
      <w:r w:rsid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si, per un importo totale di €1</w:t>
      </w:r>
      <w:r w:rsidR="0002251B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="002970A1"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.000</w:t>
      </w:r>
      <w:r w:rsidR="0002251B">
        <w:rPr>
          <w:rFonts w:ascii="Calibri" w:eastAsia="Calibri" w:hAnsi="Calibri" w:cs="Calibri"/>
          <w:spacing w:val="1"/>
          <w:sz w:val="22"/>
          <w:szCs w:val="22"/>
          <w:lang w:val="it-IT"/>
        </w:rPr>
        <w:t>,00</w:t>
      </w:r>
      <w:r w:rsidR="002970A1"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.</w:t>
      </w:r>
    </w:p>
    <w:p w:rsidR="00FF5DD3" w:rsidRPr="00386502" w:rsidRDefault="00636C18" w:rsidP="002E1ED4">
      <w:pPr>
        <w:ind w:left="120" w:right="88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L'attività oggetto dell’incarico </w:t>
      </w:r>
      <w:r w:rsidR="002970A1"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è interrotta unicamente nei periodi di assenza dovuti a maternità o </w:t>
      </w:r>
      <w:r w:rsid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2970A1"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alattia prolungata debitamente comprovata. In tali periodi è sospesa</w:t>
      </w:r>
      <w:r w:rsidR="00200EE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l'erogazione del compenso</w:t>
      </w:r>
      <w:r w:rsidR="002970A1"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. I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="006D67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candidato</w:t>
      </w:r>
      <w:r w:rsidR="002970A1"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è comunque tenuto </w:t>
      </w:r>
      <w:r w:rsidR="002970A1"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a comunicare alla struttura il verificarsi delle suddette condizioni non appena accertate. L'attività si protrae per il residuo periodo, riprendendo a decorrere dalla data di cessazione della causa di sospensione.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FF5DD3">
        <w:rPr>
          <w:rFonts w:ascii="Calibri" w:eastAsia="Calibri" w:hAnsi="Calibri" w:cs="Calibri"/>
          <w:spacing w:val="1"/>
          <w:sz w:val="22"/>
          <w:szCs w:val="22"/>
          <w:lang w:val="it-IT"/>
        </w:rPr>
        <w:t>L’incarico verrà assegnato solo in ca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so di attivazione del Corso di </w:t>
      </w:r>
      <w:r w:rsidR="002E1ED4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="00FF5DD3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aurea. </w:t>
      </w:r>
    </w:p>
    <w:p w:rsidR="002970A1" w:rsidRDefault="002970A1" w:rsidP="002970A1">
      <w:pPr>
        <w:ind w:left="120"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2970A1" w:rsidRPr="003D208F" w:rsidRDefault="002970A1" w:rsidP="002970A1">
      <w:pPr>
        <w:ind w:left="120" w:right="88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3D208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REQUISITI DI AMMISSIONE</w:t>
      </w:r>
    </w:p>
    <w:p w:rsidR="002970A1" w:rsidRPr="002970A1" w:rsidRDefault="00D245A8" w:rsidP="002970A1">
      <w:pPr>
        <w:ind w:left="120"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Il contratto di collaborazione è destinato </w:t>
      </w:r>
      <w:r w:rsidR="002970A1"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a soggetti in possesso dei seguenti requisiti:</w:t>
      </w:r>
    </w:p>
    <w:p w:rsidR="002970A1" w:rsidRPr="002970A1" w:rsidRDefault="002970A1" w:rsidP="002E1ED4">
      <w:pPr>
        <w:ind w:left="708" w:right="88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- </w:t>
      </w:r>
      <w:r w:rsidR="00D31ED6" w:rsidRPr="00D31ED6">
        <w:rPr>
          <w:rFonts w:ascii="Calibri" w:eastAsia="Calibri" w:hAnsi="Calibri" w:cs="Calibri"/>
          <w:spacing w:val="1"/>
          <w:sz w:val="22"/>
          <w:szCs w:val="22"/>
          <w:lang w:val="it-IT"/>
        </w:rPr>
        <w:t>laureati sammarinesi o residenti in territorio</w:t>
      </w:r>
      <w:r w:rsidR="00D31ED6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D31ED6" w:rsidRPr="00D31ED6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sammarinese e cittadini di </w:t>
      </w:r>
      <w:r w:rsidR="00D31ED6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="00D31ED6" w:rsidRPr="00D31ED6">
        <w:rPr>
          <w:rFonts w:ascii="Calibri" w:eastAsia="Calibri" w:hAnsi="Calibri" w:cs="Calibri"/>
          <w:spacing w:val="1"/>
          <w:sz w:val="22"/>
          <w:szCs w:val="22"/>
          <w:lang w:val="it-IT"/>
        </w:rPr>
        <w:t>aese nei confronti del quale esistano convenzioni che</w:t>
      </w:r>
      <w:r w:rsidR="00D31ED6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D31ED6" w:rsidRPr="00D31ED6">
        <w:rPr>
          <w:rFonts w:ascii="Calibri" w:eastAsia="Calibri" w:hAnsi="Calibri" w:cs="Calibri"/>
          <w:spacing w:val="1"/>
          <w:sz w:val="22"/>
          <w:szCs w:val="22"/>
          <w:lang w:val="it-IT"/>
        </w:rPr>
        <w:t>prevedano la condizione di reciprocità in casi analoghi ed in presenza dei requisiti previsti</w:t>
      </w:r>
      <w:r w:rsidR="00D31ED6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dalle citate convenzioni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;</w:t>
      </w:r>
    </w:p>
    <w:p w:rsidR="002970A1" w:rsidRPr="002970A1" w:rsidRDefault="002970A1" w:rsidP="002E1ED4">
      <w:pPr>
        <w:ind w:left="120" w:right="88" w:firstLine="588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-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godimento dei diritti civili e politici;</w:t>
      </w:r>
    </w:p>
    <w:p w:rsidR="002970A1" w:rsidRPr="002970A1" w:rsidRDefault="002970A1" w:rsidP="002E1ED4">
      <w:pPr>
        <w:ind w:left="120" w:right="88" w:firstLine="589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-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assenza di condanne penali e carichi pendenti;</w:t>
      </w:r>
    </w:p>
    <w:p w:rsidR="002970A1" w:rsidRDefault="002970A1" w:rsidP="002E1ED4">
      <w:pPr>
        <w:spacing w:before="12"/>
        <w:ind w:left="709" w:right="7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- 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a s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cialistica</w:t>
      </w:r>
      <w:r w:rsidRPr="00BE2B98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E2B98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E2B98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o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ppu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F62416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E2B98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BE2B98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E2B98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E2B98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E2B98">
        <w:rPr>
          <w:rFonts w:ascii="Calibri" w:eastAsia="Calibri" w:hAnsi="Calibri" w:cs="Calibri"/>
          <w:sz w:val="22"/>
          <w:szCs w:val="22"/>
          <w:lang w:val="it-IT"/>
        </w:rPr>
        <w:t>to</w:t>
      </w:r>
      <w:r w:rsidR="006D6740">
        <w:rPr>
          <w:rFonts w:ascii="Calibri" w:eastAsia="Calibri" w:hAnsi="Calibri" w:cs="Calibri"/>
          <w:sz w:val="22"/>
          <w:szCs w:val="22"/>
          <w:lang w:val="it-IT"/>
        </w:rPr>
        <w:t>;</w:t>
      </w:r>
    </w:p>
    <w:p w:rsidR="006D6740" w:rsidRPr="003D0A1D" w:rsidRDefault="002970A1" w:rsidP="002E1ED4">
      <w:pPr>
        <w:spacing w:before="12"/>
        <w:ind w:left="709" w:right="7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3D0A1D">
        <w:rPr>
          <w:rFonts w:ascii="Calibri" w:eastAsia="Calibri" w:hAnsi="Calibri" w:cs="Calibri"/>
          <w:sz w:val="22"/>
          <w:szCs w:val="22"/>
          <w:lang w:val="it-IT"/>
        </w:rPr>
        <w:t>- c</w:t>
      </w: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>sce</w:t>
      </w:r>
      <w:r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6D6740" w:rsidRPr="003D0A1D">
        <w:rPr>
          <w:rFonts w:ascii="Calibri" w:eastAsia="Calibri" w:hAnsi="Calibri" w:cs="Calibri"/>
          <w:sz w:val="22"/>
          <w:szCs w:val="22"/>
          <w:lang w:val="it-IT"/>
        </w:rPr>
        <w:t xml:space="preserve">i principali programmi di montaggio audio/video; </w:t>
      </w:r>
    </w:p>
    <w:p w:rsidR="006D6740" w:rsidRPr="003D0A1D" w:rsidRDefault="002970A1" w:rsidP="002970A1">
      <w:pPr>
        <w:spacing w:before="12"/>
        <w:ind w:left="709" w:right="77"/>
        <w:rPr>
          <w:rFonts w:ascii="Calibri" w:eastAsia="Calibri" w:hAnsi="Calibri" w:cs="Calibri"/>
          <w:spacing w:val="8"/>
          <w:sz w:val="22"/>
          <w:szCs w:val="22"/>
          <w:lang w:val="it-IT"/>
        </w:rPr>
      </w:pPr>
      <w:r w:rsidRPr="003D0A1D">
        <w:rPr>
          <w:rFonts w:ascii="Calibri" w:eastAsia="Calibri" w:hAnsi="Calibri" w:cs="Calibri"/>
          <w:sz w:val="22"/>
          <w:szCs w:val="22"/>
          <w:lang w:val="it-IT"/>
        </w:rPr>
        <w:t>- c</w:t>
      </w: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>sc</w:t>
      </w: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3D0A1D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>lle</w:t>
      </w:r>
      <w:r w:rsidRPr="003D0A1D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="006D6740" w:rsidRPr="003D0A1D">
        <w:rPr>
          <w:rFonts w:ascii="Calibri" w:eastAsia="Calibri" w:hAnsi="Calibri" w:cs="Calibri"/>
          <w:spacing w:val="8"/>
          <w:sz w:val="22"/>
          <w:szCs w:val="22"/>
          <w:lang w:val="it-IT"/>
        </w:rPr>
        <w:t>tecniche e delle strumentazioni di ripresa audio/video;</w:t>
      </w:r>
    </w:p>
    <w:p w:rsidR="006D6740" w:rsidRPr="003D0A1D" w:rsidRDefault="006D6740" w:rsidP="002970A1">
      <w:pPr>
        <w:spacing w:before="12"/>
        <w:ind w:left="709" w:right="77"/>
        <w:rPr>
          <w:rFonts w:ascii="Calibri" w:eastAsia="Calibri" w:hAnsi="Calibri" w:cs="Calibri"/>
          <w:sz w:val="22"/>
          <w:szCs w:val="22"/>
          <w:lang w:val="it-IT"/>
        </w:rPr>
      </w:pPr>
      <w:r w:rsidRPr="003D0A1D">
        <w:rPr>
          <w:rFonts w:ascii="Calibri" w:eastAsia="Calibri" w:hAnsi="Calibri" w:cs="Calibri"/>
          <w:sz w:val="22"/>
          <w:szCs w:val="22"/>
          <w:lang w:val="it-IT"/>
        </w:rPr>
        <w:t xml:space="preserve">- conoscenza delle principiali piattaforme per lo </w:t>
      </w:r>
      <w:proofErr w:type="spellStart"/>
      <w:r w:rsidRPr="003D0A1D">
        <w:rPr>
          <w:rFonts w:ascii="Calibri" w:eastAsia="Calibri" w:hAnsi="Calibri" w:cs="Calibri"/>
          <w:i/>
          <w:sz w:val="22"/>
          <w:szCs w:val="22"/>
          <w:lang w:val="it-IT"/>
        </w:rPr>
        <w:t>storage</w:t>
      </w:r>
      <w:proofErr w:type="spellEnd"/>
      <w:r w:rsidRPr="003D0A1D">
        <w:rPr>
          <w:rFonts w:ascii="Calibri" w:eastAsia="Calibri" w:hAnsi="Calibri" w:cs="Calibri"/>
          <w:sz w:val="22"/>
          <w:szCs w:val="22"/>
          <w:lang w:val="it-IT"/>
        </w:rPr>
        <w:t xml:space="preserve"> dei materiali audiovisivi </w:t>
      </w:r>
    </w:p>
    <w:p w:rsidR="002970A1" w:rsidRPr="006D6740" w:rsidRDefault="002970A1" w:rsidP="002970A1">
      <w:pPr>
        <w:spacing w:before="12"/>
        <w:ind w:left="709" w:right="77"/>
        <w:rPr>
          <w:rFonts w:ascii="Calibri" w:eastAsia="Calibri" w:hAnsi="Calibri" w:cs="Calibri"/>
          <w:sz w:val="22"/>
          <w:szCs w:val="22"/>
          <w:lang w:val="it-IT"/>
        </w:rPr>
      </w:pPr>
      <w:r w:rsidRPr="006D6740">
        <w:rPr>
          <w:rFonts w:ascii="Calibri" w:eastAsia="Calibri" w:hAnsi="Calibri" w:cs="Calibri"/>
          <w:sz w:val="22"/>
          <w:szCs w:val="22"/>
          <w:lang w:val="it-IT"/>
        </w:rPr>
        <w:t xml:space="preserve">- </w:t>
      </w:r>
      <w:r w:rsidRPr="006D67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D67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D6740">
        <w:rPr>
          <w:rFonts w:ascii="Calibri" w:eastAsia="Calibri" w:hAnsi="Calibri" w:cs="Calibri"/>
          <w:sz w:val="22"/>
          <w:szCs w:val="22"/>
          <w:lang w:val="it-IT"/>
        </w:rPr>
        <w:t>n es</w:t>
      </w:r>
      <w:r w:rsidRPr="006D67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6D6740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6D67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6D6740">
        <w:rPr>
          <w:rFonts w:ascii="Calibri" w:eastAsia="Calibri" w:hAnsi="Calibri" w:cs="Calibri"/>
          <w:sz w:val="22"/>
          <w:szCs w:val="22"/>
          <w:lang w:val="it-IT"/>
        </w:rPr>
        <w:t>sta</w:t>
      </w:r>
      <w:r w:rsidRPr="006D674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6D67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6D6740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6D67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D67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D6740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6D67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6D67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D6740">
        <w:rPr>
          <w:rFonts w:ascii="Calibri" w:eastAsia="Calibri" w:hAnsi="Calibri" w:cs="Calibri"/>
          <w:spacing w:val="-2"/>
          <w:sz w:val="22"/>
          <w:szCs w:val="22"/>
          <w:lang w:val="it-IT"/>
        </w:rPr>
        <w:t>cc</w:t>
      </w:r>
      <w:r w:rsidRPr="006D6740">
        <w:rPr>
          <w:rFonts w:ascii="Calibri" w:eastAsia="Calibri" w:hAnsi="Calibri" w:cs="Calibri"/>
          <w:spacing w:val="-1"/>
          <w:sz w:val="22"/>
          <w:szCs w:val="22"/>
          <w:lang w:val="it-IT"/>
        </w:rPr>
        <w:t>up</w:t>
      </w:r>
      <w:r w:rsidRPr="006D67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6D67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D6740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6D67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386502" w:rsidRDefault="00386502" w:rsidP="002970A1">
      <w:pPr>
        <w:spacing w:before="12"/>
        <w:ind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2970A1" w:rsidRPr="00386502" w:rsidRDefault="002970A1" w:rsidP="002970A1">
      <w:pPr>
        <w:spacing w:before="12"/>
        <w:ind w:right="77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PRESENTAZIONE DELLE DOMANDE</w:t>
      </w:r>
    </w:p>
    <w:p w:rsidR="002970A1" w:rsidRPr="002970A1" w:rsidRDefault="002970A1" w:rsidP="002E1ED4">
      <w:pPr>
        <w:spacing w:before="12"/>
        <w:ind w:right="77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Per partecipare al presente bando, il candidato deve presentare espressa domanda, redatta in carta semplice e sottoscritta in originale, contenente: nome e cognome del candidato, luogo e data di nascita, residenza ed eventuale domicilio per il recapito delle comunicazioni relative al bando, indirizzo di posta elettronica.</w:t>
      </w:r>
    </w:p>
    <w:p w:rsidR="002970A1" w:rsidRPr="002970A1" w:rsidRDefault="002970A1" w:rsidP="002970A1">
      <w:pPr>
        <w:spacing w:before="12"/>
        <w:ind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Il candidato deve inoltre dichiarare di avere preso conoscenza e di accettare tutte le condizioni previste dal presente bando.</w:t>
      </w:r>
    </w:p>
    <w:p w:rsidR="002970A1" w:rsidRPr="002970A1" w:rsidRDefault="002970A1" w:rsidP="002970A1">
      <w:pPr>
        <w:spacing w:before="12"/>
        <w:ind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La domanda va corredata dei seguenti documenti:</w:t>
      </w:r>
    </w:p>
    <w:p w:rsidR="002970A1" w:rsidRPr="002970A1" w:rsidRDefault="002970A1" w:rsidP="002970A1">
      <w:pPr>
        <w:spacing w:before="12"/>
        <w:ind w:left="709"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a)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certificato di cittadinanza o residenza sammarinese</w:t>
      </w:r>
      <w:r w:rsidR="00D20A84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D20A84" w:rsidRPr="00480DCA">
        <w:rPr>
          <w:rFonts w:ascii="Calibri" w:eastAsia="Calibri" w:hAnsi="Calibri" w:cs="Calibri"/>
          <w:spacing w:val="1"/>
          <w:sz w:val="22"/>
          <w:szCs w:val="22"/>
          <w:lang w:val="it-IT"/>
        </w:rPr>
        <w:t>o altra cittadinanza europea o extraeuropea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;</w:t>
      </w:r>
    </w:p>
    <w:p w:rsidR="002970A1" w:rsidRPr="002970A1" w:rsidRDefault="002970A1" w:rsidP="002970A1">
      <w:pPr>
        <w:spacing w:before="12"/>
        <w:ind w:left="709"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b)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certificato penale generale;</w:t>
      </w:r>
    </w:p>
    <w:p w:rsidR="002970A1" w:rsidRPr="002970A1" w:rsidRDefault="002970A1" w:rsidP="002970A1">
      <w:pPr>
        <w:spacing w:before="12"/>
        <w:ind w:left="709"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c)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certificato dei carichi pendenti;</w:t>
      </w:r>
    </w:p>
    <w:p w:rsidR="002970A1" w:rsidRPr="002970A1" w:rsidRDefault="002970A1" w:rsidP="002970A1">
      <w:pPr>
        <w:spacing w:before="12"/>
        <w:ind w:left="709"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d)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certificato di godimento dei diritti civili e politici;</w:t>
      </w:r>
    </w:p>
    <w:p w:rsidR="002970A1" w:rsidRPr="002970A1" w:rsidRDefault="002970A1" w:rsidP="002970A1">
      <w:pPr>
        <w:spacing w:before="12"/>
        <w:ind w:left="709"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e)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certificato attestante il conseguimento d</w:t>
      </w:r>
      <w:r w:rsid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ella laurea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;</w:t>
      </w:r>
    </w:p>
    <w:p w:rsidR="002970A1" w:rsidRDefault="002970A1" w:rsidP="002970A1">
      <w:pPr>
        <w:spacing w:before="12"/>
        <w:ind w:left="709"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f)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curriculum vitae come da modello </w:t>
      </w:r>
      <w:proofErr w:type="spellStart"/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Europass</w:t>
      </w:r>
      <w:proofErr w:type="spellEnd"/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;</w:t>
      </w:r>
    </w:p>
    <w:p w:rsidR="002970A1" w:rsidRPr="002970A1" w:rsidRDefault="002970A1" w:rsidP="002970A1">
      <w:pPr>
        <w:spacing w:before="12"/>
        <w:ind w:left="709"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lastRenderedPageBreak/>
        <w:t xml:space="preserve">g)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eventuali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titoli di studio aggiuntivi, pubblicazioni e attestazioni;</w:t>
      </w:r>
    </w:p>
    <w:p w:rsidR="002970A1" w:rsidRPr="002970A1" w:rsidRDefault="002970A1" w:rsidP="002970A1">
      <w:pPr>
        <w:spacing w:before="12"/>
        <w:ind w:left="709"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h) 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eventuali ulteriori documenti che possano costituire elemento di valutazione per le attività che andrà a svolgere.</w:t>
      </w:r>
    </w:p>
    <w:p w:rsidR="00D31ED6" w:rsidRDefault="00D31ED6" w:rsidP="002970A1">
      <w:pPr>
        <w:spacing w:before="12"/>
        <w:ind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D31ED6">
        <w:rPr>
          <w:rFonts w:ascii="Calibri" w:eastAsia="Calibri" w:hAnsi="Calibri" w:cs="Calibri"/>
          <w:spacing w:val="1"/>
          <w:sz w:val="22"/>
          <w:szCs w:val="22"/>
          <w:lang w:val="it-IT"/>
        </w:rPr>
        <w:t>I certificati di cui alle lettere a), b), c) e d) possono essere sostituiti con apposita dichiarazione sostitutiva, ai sensi dell'art. 12 della legge 5 ottobre 2011 n. 159.</w:t>
      </w:r>
    </w:p>
    <w:p w:rsidR="002970A1" w:rsidRPr="002970A1" w:rsidRDefault="002970A1" w:rsidP="00386502">
      <w:pPr>
        <w:spacing w:before="12"/>
        <w:ind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Le domande devono pervenire in busta chiusa tramite posta racc</w:t>
      </w:r>
      <w:r w:rsidR="004B4C5A">
        <w:rPr>
          <w:rFonts w:ascii="Calibri" w:eastAsia="Calibri" w:hAnsi="Calibri" w:cs="Calibri"/>
          <w:spacing w:val="1"/>
          <w:sz w:val="22"/>
          <w:szCs w:val="22"/>
          <w:lang w:val="it-IT"/>
        </w:rPr>
        <w:t>omandata o consegna a mano, al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Dipartimento di Economia, Scienze e Diritto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, 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>Salita alla Rocca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, n.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44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, 47890 San Marino, entro e non oltre le </w:t>
      </w:r>
      <w:r w:rsidRPr="002E1ED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ore 12 di </w:t>
      </w:r>
      <w:r w:rsidR="002E1ED4" w:rsidRPr="002E1ED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lunedì 25 </w:t>
      </w:r>
      <w:r w:rsidR="00D245A8" w:rsidRPr="002E1ED4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luglio 2016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>.</w:t>
      </w:r>
    </w:p>
    <w:p w:rsidR="002970A1" w:rsidRDefault="002970A1" w:rsidP="00C45578">
      <w:pPr>
        <w:spacing w:before="12"/>
        <w:ind w:right="77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Sulla busta va precisato il nome del mittente e indicato </w:t>
      </w:r>
      <w:r w:rsid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‘</w:t>
      </w:r>
      <w:r w:rsidRPr="002970A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domanda di ammissione bando di selezione </w:t>
      </w:r>
      <w:r w:rsidR="00D245A8">
        <w:rPr>
          <w:rFonts w:ascii="Calibri" w:eastAsia="Calibri" w:hAnsi="Calibri" w:cs="Calibri"/>
          <w:spacing w:val="1"/>
          <w:sz w:val="22"/>
          <w:szCs w:val="22"/>
          <w:lang w:val="it-IT"/>
        </w:rPr>
        <w:t>per</w:t>
      </w:r>
      <w:r w:rsid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l’attività di supporto alla didattica DESD’.</w:t>
      </w:r>
    </w:p>
    <w:p w:rsidR="00386502" w:rsidRDefault="00386502" w:rsidP="00386502">
      <w:pPr>
        <w:ind w:right="1579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386502" w:rsidRPr="00386502" w:rsidRDefault="00386502" w:rsidP="00386502">
      <w:pPr>
        <w:ind w:right="1579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PROVE E VALUTAZIONE</w:t>
      </w:r>
    </w:p>
    <w:p w:rsidR="00386502" w:rsidRPr="00386502" w:rsidRDefault="00386502" w:rsidP="00386502">
      <w:pPr>
        <w:tabs>
          <w:tab w:val="left" w:pos="9072"/>
        </w:tabs>
        <w:ind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La Commissione, nominata con </w:t>
      </w:r>
      <w:r w:rsidR="001F258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Atto del Direttore 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del </w:t>
      </w:r>
      <w:r w:rsidR="001F2582">
        <w:rPr>
          <w:rFonts w:ascii="Calibri" w:eastAsia="Calibri" w:hAnsi="Calibri" w:cs="Calibri"/>
          <w:spacing w:val="1"/>
          <w:sz w:val="22"/>
          <w:szCs w:val="22"/>
          <w:lang w:val="it-IT"/>
        </w:rPr>
        <w:t>Dipartimento</w:t>
      </w:r>
      <w:r w:rsid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DESD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, previa verifica dei requisiti di ammissione, valuterà titoli e colloquio del candidato.</w:t>
      </w:r>
    </w:p>
    <w:p w:rsidR="00386502" w:rsidRPr="00386502" w:rsidRDefault="00386502" w:rsidP="00386502">
      <w:pPr>
        <w:tabs>
          <w:tab w:val="left" w:pos="9072"/>
        </w:tabs>
        <w:ind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Il colloquio è volto ad 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ccertare le conoscenze generali e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le competenze specifiche richie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ste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.</w:t>
      </w:r>
    </w:p>
    <w:p w:rsidR="00386502" w:rsidRPr="00386502" w:rsidRDefault="00045F44" w:rsidP="00386502">
      <w:pPr>
        <w:ind w:right="1579"/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</w:pPr>
      <w:r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  <w:t>Competenze</w:t>
      </w:r>
      <w:r w:rsidR="00386502" w:rsidRPr="00386502"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  <w:t xml:space="preserve"> generali: </w:t>
      </w:r>
    </w:p>
    <w:p w:rsidR="00045F44" w:rsidRPr="00386502" w:rsidRDefault="00045F44" w:rsidP="00045F44">
      <w:pPr>
        <w:ind w:left="120"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autonomia nella conduzione del lavoro;</w:t>
      </w:r>
    </w:p>
    <w:p w:rsidR="00045F44" w:rsidRPr="00386502" w:rsidRDefault="00045F44" w:rsidP="00045F44">
      <w:pPr>
        <w:ind w:left="120"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capacità relazionali;</w:t>
      </w:r>
    </w:p>
    <w:p w:rsidR="00386502" w:rsidRPr="00386502" w:rsidRDefault="00045F44" w:rsidP="00386502">
      <w:pPr>
        <w:ind w:right="88"/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</w:pPr>
      <w:proofErr w:type="gramStart"/>
      <w:r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  <w:t>c</w:t>
      </w:r>
      <w:r w:rsidR="00386502" w:rsidRPr="00386502"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  <w:t>ompetenze</w:t>
      </w:r>
      <w:proofErr w:type="gramEnd"/>
      <w:r w:rsidR="00386502" w:rsidRPr="00386502"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  <w:t xml:space="preserve"> specifiche: </w:t>
      </w:r>
    </w:p>
    <w:p w:rsidR="00386502" w:rsidRPr="00386502" w:rsidRDefault="00386502" w:rsidP="00386502">
      <w:pPr>
        <w:ind w:left="120"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proofErr w:type="gramStart"/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attraverso</w:t>
      </w:r>
      <w:proofErr w:type="gramEnd"/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specifiche domande, test e prove pratiche verranno valutate:</w:t>
      </w:r>
    </w:p>
    <w:p w:rsidR="006D6740" w:rsidRPr="003D0A1D" w:rsidRDefault="009F1FA8" w:rsidP="006D6740">
      <w:pPr>
        <w:spacing w:before="12"/>
        <w:ind w:right="77" w:firstLine="120"/>
        <w:rPr>
          <w:rFonts w:ascii="Calibri" w:eastAsia="Calibri" w:hAnsi="Calibri" w:cs="Calibri"/>
          <w:sz w:val="22"/>
          <w:szCs w:val="22"/>
          <w:lang w:val="it-IT"/>
        </w:rPr>
      </w:pP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• </w:t>
      </w:r>
      <w:r w:rsidR="006D6740" w:rsidRPr="003D0A1D">
        <w:rPr>
          <w:rFonts w:ascii="Calibri" w:eastAsia="Calibri" w:hAnsi="Calibri" w:cs="Calibri"/>
          <w:sz w:val="22"/>
          <w:szCs w:val="22"/>
          <w:lang w:val="it-IT"/>
        </w:rPr>
        <w:t>c</w:t>
      </w:r>
      <w:r w:rsidR="006D6740"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6D6740"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="006D6740" w:rsidRPr="003D0A1D">
        <w:rPr>
          <w:rFonts w:ascii="Calibri" w:eastAsia="Calibri" w:hAnsi="Calibri" w:cs="Calibri"/>
          <w:sz w:val="22"/>
          <w:szCs w:val="22"/>
          <w:lang w:val="it-IT"/>
        </w:rPr>
        <w:t>sce</w:t>
      </w:r>
      <w:r w:rsidR="006D6740"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="006D6740" w:rsidRPr="003D0A1D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6D6740"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6D6740" w:rsidRPr="003D0A1D">
        <w:rPr>
          <w:rFonts w:ascii="Calibri" w:eastAsia="Calibri" w:hAnsi="Calibri" w:cs="Calibri"/>
          <w:sz w:val="22"/>
          <w:szCs w:val="22"/>
          <w:lang w:val="it-IT"/>
        </w:rPr>
        <w:t xml:space="preserve">ei principali programmi di montaggio audio/video; </w:t>
      </w:r>
    </w:p>
    <w:p w:rsidR="006D6740" w:rsidRPr="003D0A1D" w:rsidRDefault="006D6740" w:rsidP="006D6740">
      <w:pPr>
        <w:spacing w:before="12"/>
        <w:ind w:right="77" w:firstLine="120"/>
        <w:rPr>
          <w:rFonts w:ascii="Calibri" w:eastAsia="Calibri" w:hAnsi="Calibri" w:cs="Calibri"/>
          <w:spacing w:val="8"/>
          <w:sz w:val="22"/>
          <w:szCs w:val="22"/>
          <w:lang w:val="it-IT"/>
        </w:rPr>
      </w:pP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• 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>sc</w:t>
      </w: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3D0A1D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3D0A1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>lle</w:t>
      </w:r>
      <w:r w:rsidRPr="003D0A1D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tecniche e delle strumentazioni di ripresa audio/video;</w:t>
      </w:r>
    </w:p>
    <w:p w:rsidR="006D6740" w:rsidRPr="003D0A1D" w:rsidRDefault="006D6740" w:rsidP="006D6740">
      <w:pPr>
        <w:spacing w:before="12"/>
        <w:ind w:right="77"/>
        <w:rPr>
          <w:rFonts w:ascii="Calibri" w:eastAsia="Calibri" w:hAnsi="Calibri" w:cs="Calibri"/>
          <w:sz w:val="22"/>
          <w:szCs w:val="22"/>
          <w:lang w:val="it-IT"/>
        </w:rPr>
      </w:pP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 • </w:t>
      </w:r>
      <w:r w:rsidRPr="003D0A1D">
        <w:rPr>
          <w:rFonts w:ascii="Calibri" w:eastAsia="Calibri" w:hAnsi="Calibri" w:cs="Calibri"/>
          <w:sz w:val="22"/>
          <w:szCs w:val="22"/>
          <w:lang w:val="it-IT"/>
        </w:rPr>
        <w:t xml:space="preserve">conoscenza delle principiali piattaforme per lo </w:t>
      </w:r>
      <w:proofErr w:type="spellStart"/>
      <w:r w:rsidRPr="003D0A1D">
        <w:rPr>
          <w:rFonts w:ascii="Calibri" w:eastAsia="Calibri" w:hAnsi="Calibri" w:cs="Calibri"/>
          <w:i/>
          <w:sz w:val="22"/>
          <w:szCs w:val="22"/>
          <w:lang w:val="it-IT"/>
        </w:rPr>
        <w:t>storage</w:t>
      </w:r>
      <w:proofErr w:type="spellEnd"/>
      <w:r w:rsidRPr="003D0A1D">
        <w:rPr>
          <w:rFonts w:ascii="Calibri" w:eastAsia="Calibri" w:hAnsi="Calibri" w:cs="Calibri"/>
          <w:sz w:val="22"/>
          <w:szCs w:val="22"/>
          <w:lang w:val="it-IT"/>
        </w:rPr>
        <w:t xml:space="preserve"> dei materiali audiovisivi;</w:t>
      </w:r>
    </w:p>
    <w:p w:rsidR="00045F44" w:rsidRPr="003D0A1D" w:rsidRDefault="00045F44" w:rsidP="00045F44">
      <w:pPr>
        <w:ind w:left="120" w:right="1579"/>
        <w:rPr>
          <w:rFonts w:ascii="Calibri" w:eastAsia="Calibri" w:hAnsi="Calibri" w:cs="Calibri"/>
          <w:sz w:val="22"/>
          <w:szCs w:val="22"/>
          <w:lang w:val="it-IT"/>
        </w:rPr>
      </w:pP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• conoscenza della lingua inglese;</w:t>
      </w:r>
    </w:p>
    <w:p w:rsidR="00386502" w:rsidRPr="00386502" w:rsidRDefault="00386502" w:rsidP="009F1FA8">
      <w:pPr>
        <w:ind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A conclusione dei colloqui la Commissione, sulla base dell'esito dei colloqui e della valutazione dei titoli redige la graduatoria di merito finale degli idonei, attribuendo i seguenti punteggi:</w:t>
      </w:r>
    </w:p>
    <w:p w:rsidR="00386502" w:rsidRPr="00386502" w:rsidRDefault="00386502" w:rsidP="009F1FA8">
      <w:pPr>
        <w:ind w:right="88"/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</w:pPr>
      <w:r w:rsidRPr="00386502"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  <w:t>Titoli:</w:t>
      </w:r>
    </w:p>
    <w:p w:rsidR="00386502" w:rsidRDefault="00386502" w:rsidP="00386502">
      <w:pPr>
        <w:ind w:left="120"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• laurea: fino a 20 punti su 100;</w:t>
      </w:r>
    </w:p>
    <w:p w:rsidR="00386502" w:rsidRPr="00386502" w:rsidRDefault="00386502" w:rsidP="00386502">
      <w:pPr>
        <w:ind w:left="120"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• 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titoli accademici e di studio aggiuntivi e certificazioni conseguite: fino a 20 punti su 100;</w:t>
      </w:r>
    </w:p>
    <w:p w:rsidR="00386502" w:rsidRPr="00386502" w:rsidRDefault="00386502" w:rsidP="00386502">
      <w:pPr>
        <w:ind w:left="120"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• curriculum vitae: fino a 20 punti su 100.</w:t>
      </w:r>
    </w:p>
    <w:p w:rsidR="00386502" w:rsidRPr="00386502" w:rsidRDefault="00386502" w:rsidP="009F1FA8">
      <w:pPr>
        <w:ind w:right="88"/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</w:pPr>
      <w:r w:rsidRPr="00386502">
        <w:rPr>
          <w:rFonts w:ascii="Calibri" w:eastAsia="Calibri" w:hAnsi="Calibri" w:cs="Calibri"/>
          <w:i/>
          <w:spacing w:val="1"/>
          <w:sz w:val="22"/>
          <w:szCs w:val="22"/>
          <w:u w:val="single"/>
          <w:lang w:val="it-IT"/>
        </w:rPr>
        <w:t xml:space="preserve">Colloquio: </w:t>
      </w:r>
    </w:p>
    <w:p w:rsidR="00386502" w:rsidRPr="00386502" w:rsidRDefault="00386502" w:rsidP="00386502">
      <w:pPr>
        <w:ind w:left="120" w:right="88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• 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conoscenze generali: fino a 10 punti su 100;</w:t>
      </w:r>
    </w:p>
    <w:p w:rsidR="00045F44" w:rsidRPr="00386502" w:rsidRDefault="00045F44" w:rsidP="00045F44">
      <w:pPr>
        <w:ind w:left="120" w:right="1579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• co</w:t>
      </w:r>
      <w:r w:rsidR="00C20246">
        <w:rPr>
          <w:rFonts w:ascii="Calibri" w:eastAsia="Calibri" w:hAnsi="Calibri" w:cs="Calibri"/>
          <w:spacing w:val="1"/>
          <w:sz w:val="22"/>
          <w:szCs w:val="22"/>
          <w:lang w:val="it-IT"/>
        </w:rPr>
        <w:t>mpetenze specifiche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: fino a </w:t>
      </w:r>
      <w:r w:rsid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25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punti su 100;</w:t>
      </w:r>
    </w:p>
    <w:p w:rsidR="00386502" w:rsidRPr="003D0A1D" w:rsidRDefault="00386502" w:rsidP="00386502">
      <w:pPr>
        <w:ind w:left="120" w:right="1579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• competenze </w:t>
      </w:r>
      <w:r w:rsidR="00045F44"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linguistiche</w:t>
      </w: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fino a </w:t>
      </w:r>
      <w:r w:rsidR="003D0A1D"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3D0A1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punti su 100;</w:t>
      </w:r>
    </w:p>
    <w:p w:rsidR="00386502" w:rsidRPr="00386502" w:rsidRDefault="00386502" w:rsidP="00386502">
      <w:pPr>
        <w:ind w:left="120" w:right="1579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La graduatoria verrà esposta presso la sede del</w:t>
      </w:r>
      <w:r w:rsidR="001F258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Dipartimento di Economia, Scienze e Diritto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.</w:t>
      </w:r>
    </w:p>
    <w:p w:rsidR="00386502" w:rsidRDefault="00386502" w:rsidP="00386502">
      <w:pPr>
        <w:ind w:left="120" w:right="1579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386502" w:rsidRPr="00386502" w:rsidRDefault="00386502" w:rsidP="00386502">
      <w:pPr>
        <w:ind w:left="120" w:right="1579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ACCETTAZIONE</w:t>
      </w:r>
    </w:p>
    <w:p w:rsidR="00636C18" w:rsidRPr="00386502" w:rsidRDefault="00386502" w:rsidP="002E1ED4">
      <w:pPr>
        <w:ind w:left="120" w:right="88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Il Candidato risultato primo in graduatoria dovrà comunicare l'accettazione dell</w:t>
      </w:r>
      <w:r w:rsidR="00200EE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’incarico 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entro e non oltre 2 giorni lavorativi dalla pubblicazione della graduatoria con una lettera raccomandata, inviata al </w:t>
      </w:r>
      <w:r w:rsidR="001F2582">
        <w:rPr>
          <w:rFonts w:ascii="Calibri" w:eastAsia="Calibri" w:hAnsi="Calibri" w:cs="Calibri"/>
          <w:spacing w:val="1"/>
          <w:sz w:val="22"/>
          <w:szCs w:val="22"/>
          <w:lang w:val="it-IT"/>
        </w:rPr>
        <w:t>Direttore del Dipartimento di Economia, Scienze e Diritto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, o con la diretta presentazione della stessa.</w:t>
      </w:r>
      <w:r w:rsidR="00636C18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L’incarico verrà assegnato solo in caso di attivazione del Corso di laurea. </w:t>
      </w:r>
    </w:p>
    <w:p w:rsidR="00386502" w:rsidRDefault="00386502" w:rsidP="00386502">
      <w:pPr>
        <w:ind w:left="120" w:right="1579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:rsidR="00386502" w:rsidRPr="00386502" w:rsidRDefault="00386502" w:rsidP="00386502">
      <w:pPr>
        <w:ind w:left="120" w:right="1579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RINUNCIA E DECADENZA</w:t>
      </w:r>
    </w:p>
    <w:p w:rsidR="00386502" w:rsidRPr="00386502" w:rsidRDefault="00386502" w:rsidP="002E1ED4">
      <w:pPr>
        <w:ind w:left="120" w:right="88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In caso di rinuncia dell'assegnatario o di decadenza per mancata accettazione dell</w:t>
      </w:r>
      <w:r w:rsidR="00200EED">
        <w:rPr>
          <w:rFonts w:ascii="Calibri" w:eastAsia="Calibri" w:hAnsi="Calibri" w:cs="Calibri"/>
          <w:spacing w:val="1"/>
          <w:sz w:val="22"/>
          <w:szCs w:val="22"/>
          <w:lang w:val="it-IT"/>
        </w:rPr>
        <w:t>’incarico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, si procede allo scorrimento della graduatoria.</w:t>
      </w:r>
    </w:p>
    <w:p w:rsidR="00386502" w:rsidRDefault="00386502" w:rsidP="002E1ED4">
      <w:pPr>
        <w:ind w:left="120" w:right="88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Sarà causa di decadenza dall'assegnazione del</w:t>
      </w:r>
      <w:r w:rsidR="001F258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Contratto 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la non osservanza delle indicazioni degli uffici o degli organi dell'università preposti oppure comportamenti del </w:t>
      </w:r>
      <w:r w:rsidR="001F2582">
        <w:rPr>
          <w:rFonts w:ascii="Calibri" w:eastAsia="Calibri" w:hAnsi="Calibri" w:cs="Calibri"/>
          <w:spacing w:val="1"/>
          <w:sz w:val="22"/>
          <w:szCs w:val="22"/>
          <w:lang w:val="it-IT"/>
        </w:rPr>
        <w:t>candidato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incompatibili con il normale svolgimento dell'attività oggetto d</w:t>
      </w:r>
      <w:r w:rsidR="001F2582">
        <w:rPr>
          <w:rFonts w:ascii="Calibri" w:eastAsia="Calibri" w:hAnsi="Calibri" w:cs="Calibri"/>
          <w:spacing w:val="1"/>
          <w:sz w:val="22"/>
          <w:szCs w:val="22"/>
          <w:lang w:val="it-IT"/>
        </w:rPr>
        <w:t>el Contratto</w:t>
      </w:r>
      <w:r w:rsidRPr="00386502">
        <w:rPr>
          <w:rFonts w:ascii="Calibri" w:eastAsia="Calibri" w:hAnsi="Calibri" w:cs="Calibri"/>
          <w:spacing w:val="1"/>
          <w:sz w:val="22"/>
          <w:szCs w:val="22"/>
          <w:lang w:val="it-IT"/>
        </w:rPr>
        <w:t>.</w:t>
      </w:r>
    </w:p>
    <w:p w:rsidR="002E1ED4" w:rsidRDefault="002E1ED4" w:rsidP="002E1ED4">
      <w:pPr>
        <w:ind w:left="120" w:right="88"/>
        <w:jc w:val="both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bookmarkStart w:id="0" w:name="_GoBack"/>
      <w:bookmarkEnd w:id="0"/>
    </w:p>
    <w:p w:rsidR="0013189A" w:rsidRDefault="0013189A" w:rsidP="0013189A">
      <w:pPr>
        <w:spacing w:before="16"/>
        <w:ind w:left="-567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386502">
        <w:rPr>
          <w:rFonts w:ascii="Calibri" w:eastAsia="Calibri" w:hAnsi="Calibri" w:cs="Calibri"/>
          <w:sz w:val="22"/>
          <w:szCs w:val="22"/>
          <w:lang w:val="it-IT"/>
        </w:rPr>
        <w:t>Prof.</w:t>
      </w:r>
      <w:r w:rsidR="00FF5DD3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386502">
        <w:rPr>
          <w:rFonts w:ascii="Calibri" w:eastAsia="Calibri" w:hAnsi="Calibri" w:cs="Calibri"/>
          <w:sz w:val="22"/>
          <w:szCs w:val="22"/>
          <w:lang w:val="it-IT"/>
        </w:rPr>
        <w:t>Corrado Petrocelli</w:t>
      </w:r>
      <w:r w:rsidRPr="0013189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13189A" w:rsidRPr="00BE2B98" w:rsidRDefault="0013189A" w:rsidP="0013189A">
      <w:pPr>
        <w:spacing w:before="16"/>
        <w:ind w:left="-567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386502">
        <w:rPr>
          <w:rFonts w:ascii="Calibri" w:eastAsia="Calibri" w:hAnsi="Calibri" w:cs="Calibri"/>
          <w:sz w:val="22"/>
          <w:szCs w:val="22"/>
          <w:lang w:val="it-IT"/>
        </w:rPr>
        <w:t xml:space="preserve"> Rettore</w:t>
      </w:r>
    </w:p>
    <w:p w:rsidR="00115CF9" w:rsidRPr="00BE2B98" w:rsidRDefault="00115CF9">
      <w:pPr>
        <w:spacing w:before="8" w:line="120" w:lineRule="exact"/>
        <w:rPr>
          <w:sz w:val="12"/>
          <w:szCs w:val="12"/>
          <w:lang w:val="it-IT"/>
        </w:rPr>
      </w:pPr>
    </w:p>
    <w:p w:rsidR="00115CF9" w:rsidRPr="00BE2B98" w:rsidRDefault="00115CF9">
      <w:pPr>
        <w:spacing w:line="200" w:lineRule="exact"/>
        <w:rPr>
          <w:lang w:val="it-IT"/>
        </w:rPr>
      </w:pPr>
    </w:p>
    <w:p w:rsidR="00115CF9" w:rsidRPr="00BE2B98" w:rsidRDefault="00115CF9">
      <w:pPr>
        <w:spacing w:line="200" w:lineRule="exact"/>
        <w:rPr>
          <w:lang w:val="it-IT"/>
        </w:rPr>
        <w:sectPr w:rsidR="00115CF9" w:rsidRPr="00BE2B98">
          <w:pgSz w:w="11920" w:h="16840"/>
          <w:pgMar w:top="640" w:right="600" w:bottom="280" w:left="600" w:header="720" w:footer="720" w:gutter="0"/>
          <w:cols w:space="720"/>
        </w:sectPr>
      </w:pPr>
    </w:p>
    <w:p w:rsidR="00386502" w:rsidRDefault="00920AC2" w:rsidP="00386502">
      <w:pPr>
        <w:spacing w:before="16"/>
        <w:ind w:left="-7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BE2B98">
        <w:rPr>
          <w:lang w:val="it-IT"/>
        </w:rPr>
        <w:br w:type="column"/>
      </w:r>
    </w:p>
    <w:sectPr w:rsidR="00386502">
      <w:type w:val="continuous"/>
      <w:pgSz w:w="11920" w:h="16840"/>
      <w:pgMar w:top="600" w:right="600" w:bottom="280" w:left="600" w:header="720" w:footer="720" w:gutter="0"/>
      <w:cols w:num="2" w:space="720" w:equalWidth="0">
        <w:col w:w="4089" w:space="2215"/>
        <w:col w:w="44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6FC2"/>
    <w:multiLevelType w:val="hybridMultilevel"/>
    <w:tmpl w:val="7904F6FE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434E3CE8"/>
    <w:multiLevelType w:val="hybridMultilevel"/>
    <w:tmpl w:val="482896F0"/>
    <w:lvl w:ilvl="0" w:tplc="8F1CAC0E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E3D70"/>
    <w:multiLevelType w:val="hybridMultilevel"/>
    <w:tmpl w:val="770A2BBE"/>
    <w:lvl w:ilvl="0" w:tplc="0410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59E850C7"/>
    <w:multiLevelType w:val="hybridMultilevel"/>
    <w:tmpl w:val="7534D14C"/>
    <w:lvl w:ilvl="0" w:tplc="0410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 w15:restartNumberingAfterBreak="0">
    <w:nsid w:val="721C6172"/>
    <w:multiLevelType w:val="multilevel"/>
    <w:tmpl w:val="24203D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F9"/>
    <w:rsid w:val="0002251B"/>
    <w:rsid w:val="00045F44"/>
    <w:rsid w:val="00115CF9"/>
    <w:rsid w:val="0013189A"/>
    <w:rsid w:val="00131E21"/>
    <w:rsid w:val="0014578E"/>
    <w:rsid w:val="00145C11"/>
    <w:rsid w:val="001B3687"/>
    <w:rsid w:val="001F2582"/>
    <w:rsid w:val="00200EED"/>
    <w:rsid w:val="002970A1"/>
    <w:rsid w:val="002E1ED4"/>
    <w:rsid w:val="0031291D"/>
    <w:rsid w:val="00386502"/>
    <w:rsid w:val="003D0A1D"/>
    <w:rsid w:val="003D208F"/>
    <w:rsid w:val="00480DCA"/>
    <w:rsid w:val="004B4C5A"/>
    <w:rsid w:val="006003E9"/>
    <w:rsid w:val="00636C18"/>
    <w:rsid w:val="006D6740"/>
    <w:rsid w:val="00725248"/>
    <w:rsid w:val="008340BD"/>
    <w:rsid w:val="00920AC2"/>
    <w:rsid w:val="009F1FA8"/>
    <w:rsid w:val="00A219C5"/>
    <w:rsid w:val="00A73AF2"/>
    <w:rsid w:val="00AF3913"/>
    <w:rsid w:val="00BE2B98"/>
    <w:rsid w:val="00C20246"/>
    <w:rsid w:val="00C45578"/>
    <w:rsid w:val="00D20A84"/>
    <w:rsid w:val="00D245A8"/>
    <w:rsid w:val="00D31ED6"/>
    <w:rsid w:val="00DC25DF"/>
    <w:rsid w:val="00E84869"/>
    <w:rsid w:val="00F62416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9CF20-8511-4CAB-B1E0-B5E52423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2B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Renzi</dc:creator>
  <cp:lastModifiedBy>Paula Cenci</cp:lastModifiedBy>
  <cp:revision>7</cp:revision>
  <cp:lastPrinted>2016-05-18T13:02:00Z</cp:lastPrinted>
  <dcterms:created xsi:type="dcterms:W3CDTF">2016-05-16T14:29:00Z</dcterms:created>
  <dcterms:modified xsi:type="dcterms:W3CDTF">2016-06-29T10:15:00Z</dcterms:modified>
</cp:coreProperties>
</file>