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3 giugno 2016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36"/>
          <w:szCs w:val="36"/>
        </w:rPr>
        <w:t>L’UNIVERSITA’ DI SAN MARINO AL CONVEGNO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36"/>
          <w:szCs w:val="36"/>
        </w:rPr>
        <w:t>“</w:t>
      </w: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36"/>
          <w:szCs w:val="36"/>
        </w:rPr>
        <w:t>DIGITAL INNOVATION”</w:t>
      </w:r>
    </w:p>
    <w:p>
      <w:pPr>
        <w:pStyle w:val="Normal"/>
        <w:jc w:val="center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Helvetica" w:hAnsi="Helvetica"/>
          <w:b w:val="false"/>
          <w:b w:val="false"/>
          <w:bCs w:val="false"/>
          <w:i w:val="false"/>
          <w:i w:val="false"/>
          <w:iCs w:val="false"/>
          <w:color w:val="000000"/>
          <w:sz w:val="24"/>
        </w:rPr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/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16"/>
          <w:szCs w:val="16"/>
        </w:rPr>
        <w:t>L'Ateneo sarà presente per mostrare le potenzialità di una stampante 3D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Helvetica" w:hAnsi="Helvetica"/>
          <w:b w:val="false"/>
          <w:b w:val="false"/>
          <w:bCs w:val="false"/>
          <w:i w:val="false"/>
          <w:i w:val="false"/>
          <w:iCs w:val="false"/>
          <w:color w:val="000000"/>
          <w:sz w:val="24"/>
        </w:rPr>
      </w:pPr>
      <w:r>
        <w:rPr>
          <w:rFonts w:ascii="Helvetica" w:hAnsi="Helvetica"/>
          <w:b w:val="false"/>
          <w:bCs w:val="false"/>
          <w:i w:val="false"/>
          <w:iCs w:val="false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b w:val="false"/>
          <w:bCs w:val="false"/>
          <w:i w:val="false"/>
          <w:iCs w:val="false"/>
          <w:color w:val="111111"/>
          <w:sz w:val="24"/>
          <w:szCs w:val="24"/>
        </w:rPr>
        <w:t>L</w:t>
      </w:r>
      <w:r>
        <w:rPr>
          <w:rFonts w:ascii="CalIBRI" w:hAnsi="CalIBRI"/>
          <w:color w:val="111111"/>
          <w:sz w:val="24"/>
          <w:szCs w:val="24"/>
        </w:rPr>
        <w:t xml:space="preserve">’Università degli Studi della Repubblica di San Marino parteciperà al convegno “Digital Innovation”, in programma domani 4 giugno al Grand Hotel Primavera di Borgo Maggiore, con una postazione in cui verrà esposta e messa in funzione, a scopo dimostrativo, una stampante 3D in grado di produrre oggetti fino a 40 centimetri di altezza impiegando una vasta gamma di materiali. </w:t>
      </w:r>
    </w:p>
    <w:p>
      <w:pPr>
        <w:pStyle w:val="Normal"/>
        <w:rPr/>
      </w:pPr>
      <w:r>
        <w:rPr>
          <w:rFonts w:ascii="CalIBRI" w:hAnsi="CalIBRI"/>
          <w:color w:val="111111"/>
          <w:sz w:val="24"/>
          <w:szCs w:val="24"/>
        </w:rPr>
        <w:t xml:space="preserve">Il convegno Digital Innovation rappresenta un evento formativo curato dell’Associazione Professionisti per l’Innovazione Digitale (PID) e vedrà la presenza di segretari di Stato di San Marino ed esperti in settori come cyber-security, cyber-intelligence e crimini informatici.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widowControl/>
        <w:ind w:left="0" w:right="0" w:hanging="0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2016-06-03T14:07:46Z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