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5" w:leader="none"/>
        </w:tabs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>COMUNICATO STAMPA</w:t>
      </w:r>
    </w:p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/>
      </w:pPr>
      <w:r>
        <w:rPr>
          <w:rFonts w:ascii="Calibri" w:hAnsi="Calibri"/>
        </w:rPr>
        <w:t>San Marino, 23 maggio 2016</w:t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  <w:sz w:val="36"/>
          <w:szCs w:val="36"/>
        </w:rPr>
        <w:t>UNIVERSITA' DI SAN MARINO, PRESENTA</w:t>
      </w:r>
      <w:r>
        <w:rPr>
          <w:rFonts w:ascii="Calibri" w:hAnsi="Calibri"/>
          <w:sz w:val="36"/>
          <w:szCs w:val="36"/>
        </w:rPr>
        <w:t>TO</w:t>
      </w:r>
      <w:r>
        <w:rPr>
          <w:rFonts w:ascii="Calibri" w:hAnsi="Calibri"/>
          <w:sz w:val="36"/>
          <w:szCs w:val="36"/>
        </w:rPr>
        <w:t xml:space="preserve"> SUL TITANO</w:t>
        <w:br/>
        <w:t>IL PRIMO CORSO DI LAUREA PER GEOMETRI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>IN ITALIA</w:t>
      </w:r>
    </w:p>
    <w:p>
      <w:pPr>
        <w:pStyle w:val="Normal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Calibri" w:hAnsi="Calibri"/>
          <w:sz w:val="16"/>
          <w:szCs w:val="16"/>
        </w:rPr>
        <w:t xml:space="preserve">Il percorso di studi è organizzato in collaborazione con i rappresentanti nazionali e locali della categoria e </w:t>
      </w:r>
      <w:r>
        <w:rPr>
          <w:rFonts w:ascii="Calibri" w:hAnsi="Calibri"/>
          <w:sz w:val="16"/>
          <w:szCs w:val="16"/>
        </w:rPr>
        <w:t>con</w:t>
      </w:r>
      <w:r>
        <w:rPr>
          <w:rFonts w:ascii="Calibri" w:hAnsi="Calibri"/>
          <w:sz w:val="16"/>
          <w:szCs w:val="16"/>
        </w:rPr>
        <w:t xml:space="preserve"> </w:t>
      </w:r>
      <w:bookmarkStart w:id="0" w:name="__DdeLink__118_1697825227"/>
      <w:bookmarkEnd w:id="0"/>
      <w:r>
        <w:rPr>
          <w:rFonts w:ascii="Calibri" w:hAnsi="Calibri"/>
          <w:sz w:val="16"/>
          <w:szCs w:val="16"/>
        </w:rPr>
        <w:t>l'Ateneo di Modena e Reggio Emilia</w:t>
      </w:r>
    </w:p>
    <w:p>
      <w:pPr>
        <w:pStyle w:val="Normal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Il primo Corso di Laurea dedicato ai geometri nel panorama accademico italiano </w:t>
      </w:r>
      <w:r>
        <w:rPr>
          <w:rFonts w:ascii="Calibri" w:hAnsi="Calibri"/>
          <w:color w:val="000000"/>
          <w:sz w:val="24"/>
        </w:rPr>
        <w:t xml:space="preserve">è stato ufficialmente presentato giovedì 19 maggio scorso a San Marino alla presenza, fra gli altri, dei vertici dell’Ateneo del Titano, del Consiglio Nazionale dei Geometri e Geometri Laureati italiano, del Collegio Provinciale dei Geometri e Geometri Laureati di Rimini, della Fondazione Geometri di Rimini e del Collegio dei Geometri di San Marino. 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/>
      </w:pPr>
      <w:r>
        <w:rPr>
          <w:rFonts w:ascii="Calibri" w:hAnsi="Calibri"/>
          <w:color w:val="000000"/>
          <w:sz w:val="24"/>
        </w:rPr>
        <w:t xml:space="preserve">Il percorso triennale, organizzato dall’Università degli Studi della Repubblica di San Marino in collaborazione con l’Università degli Studi di Modena e Reggio Emilia e con il Collegio Provinciale dei Geometri e Geometri Laureati di Rimini, nasce dalle esigenze collegate alla richiesta di un titolo di laurea per tutti i professionisti che operano in Italia a partire dal 2020, come previsto dalle norme europee. Nasce così, in linea con le scadenze che coincideranno con le disposizioni </w:t>
      </w:r>
      <w:r>
        <w:rPr>
          <w:rFonts w:ascii="Calibri" w:hAnsi="Calibri"/>
          <w:color w:val="000000"/>
          <w:sz w:val="24"/>
        </w:rPr>
        <w:t>dettate a livello continentale</w:t>
      </w:r>
      <w:r>
        <w:rPr>
          <w:rFonts w:ascii="Calibri" w:hAnsi="Calibri"/>
          <w:color w:val="000000"/>
          <w:sz w:val="24"/>
        </w:rPr>
        <w:t xml:space="preserve">, un piano di studi altamente professionalizzante che consente l’iscrizione all’albo professionale al termine del percorso formativo, concentrandosi principalmente sui seguenti ambiti: tutela dell’ambiente, recupero e riqualificazione degli edifici, progettazione di edifici eco-compatibili, misurazione e tutela del territorio, valutazione di beni immobili, gestione di imprese e cantieri, energie rinnovabili, efficienza energetica, sicurezza e salute nei luoghi di lavoro, nelle scuole e nelle abitazioni private. 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 xml:space="preserve">Il programma, che rientra nella cornice dell’Ingegneria Civile ed è ufficialmente conosciuto come “Corso di Laurea in Costruzione e Gestione del Territorio”, si caratterizza per la notevole trasversalità delle conoscenze trasmesse, che vanno dal diritto all’economia, interessando inoltre capacità di calcolo, competenze informatiche e profonde conoscenze nel campo della pianificazione territoriale.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>“</w:t>
      </w:r>
      <w:r>
        <w:rPr>
          <w:rFonts w:ascii="Calibri" w:hAnsi="Calibri"/>
          <w:color w:val="000000"/>
          <w:sz w:val="24"/>
        </w:rPr>
        <w:t xml:space="preserve">I tempi sono ormai maturi per revisionare l’intero percorso formativo e abilitativo del geometra - afferma il direttore del Corso di Laurea in Costruzioni e Gestione del Territorio, Angelo Marcello Tarantino - il progresso e l’evoluzione della società civile richiedono conoscenze, competenze e capacità professionali sempre più approfondite e specialistiche. Inoltre - prosegue il docente - al geometra professionista sono richieste competenze in nuovi settori, come quello del risparmio energetico, dell’acustica e del riciclo di materiali. Questo nuovo Corso avrà una indole fortemente professionalizzante e punterà a formare un tecnico moderno e immediatamente spendibile nel mondo del lavoro, rispondendo contemporaneamente alla necessità della formazione permanente, obbligatoria per i geometri professionisti già iscritti al collegio”.  </w:t>
      </w:r>
    </w:p>
    <w:p>
      <w:pPr>
        <w:pStyle w:val="Normal"/>
        <w:rPr/>
      </w:pPr>
      <w:r>
        <w:rPr>
          <w:rFonts w:ascii="Calibri" w:hAnsi="Calibri"/>
          <w:color w:val="000000"/>
          <w:sz w:val="24"/>
        </w:rPr>
        <w:t>“</w:t>
      </w:r>
      <w:r>
        <w:rPr>
          <w:rFonts w:ascii="Calibri" w:hAnsi="Calibri"/>
          <w:color w:val="191919"/>
          <w:sz w:val="24"/>
        </w:rPr>
        <w:t xml:space="preserve">Il Consiglio Nazionale dei Geometri è al lavoro da più di un anno per l'istituzione di un nuovo percorso di accesso alla professione di geometra - ha dichiarato il vice presidente dell’organismo, </w:t>
      </w:r>
      <w:r>
        <w:rPr>
          <w:rFonts w:ascii="Calibri" w:hAnsi="Calibri"/>
          <w:color w:val="262626"/>
          <w:sz w:val="24"/>
        </w:rPr>
        <w:t xml:space="preserve">Antonio Benvenuti - </w:t>
      </w:r>
      <w:r>
        <w:rPr>
          <w:rFonts w:ascii="Calibri" w:hAnsi="Calibri"/>
          <w:color w:val="191919"/>
          <w:sz w:val="24"/>
        </w:rPr>
        <w:t xml:space="preserve">il nostro progetto, attualmente allo studio del Miur, prevede l’introduzione di un </w:t>
      </w:r>
      <w:r>
        <w:rPr>
          <w:rFonts w:ascii="Calibri" w:hAnsi="Calibri"/>
          <w:color w:val="191919"/>
          <w:sz w:val="24"/>
        </w:rPr>
        <w:t>C</w:t>
      </w:r>
      <w:r>
        <w:rPr>
          <w:rFonts w:ascii="Calibri" w:hAnsi="Calibri"/>
          <w:color w:val="191919"/>
          <w:sz w:val="24"/>
        </w:rPr>
        <w:t xml:space="preserve">orso di </w:t>
      </w:r>
      <w:r>
        <w:rPr>
          <w:rFonts w:ascii="Calibri" w:hAnsi="Calibri"/>
          <w:color w:val="191919"/>
          <w:sz w:val="24"/>
        </w:rPr>
        <w:t>L</w:t>
      </w:r>
      <w:r>
        <w:rPr>
          <w:rFonts w:ascii="Calibri" w:hAnsi="Calibri"/>
          <w:color w:val="191919"/>
          <w:sz w:val="24"/>
        </w:rPr>
        <w:t xml:space="preserve">aurea </w:t>
      </w:r>
      <w:r>
        <w:rPr>
          <w:rFonts w:ascii="Calibri" w:hAnsi="Calibri"/>
          <w:color w:val="191919"/>
          <w:sz w:val="24"/>
        </w:rPr>
        <w:t>T</w:t>
      </w:r>
      <w:r>
        <w:rPr>
          <w:rFonts w:ascii="Calibri" w:hAnsi="Calibri"/>
          <w:color w:val="191919"/>
          <w:sz w:val="24"/>
        </w:rPr>
        <w:t>riennale caratterizzato da materie tipiche della professione di geometra,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Calibri" w:hAnsi="Calibri"/>
          <w:color w:val="191919"/>
          <w:sz w:val="24"/>
        </w:rPr>
        <w:t>in linea con le direttive europee che richiedono un titolo universitario di primo livello per l’esercizio delle professioni tecniche e intellettuali”.</w:t>
      </w:r>
    </w:p>
    <w:p>
      <w:pPr>
        <w:pStyle w:val="Normal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rPr>
          <w:rFonts w:ascii="Helvetica" w:hAnsi="Helvetica"/>
          <w:color w:val="191919"/>
          <w:sz w:val="24"/>
        </w:rPr>
      </w:pPr>
      <w:r>
        <w:rPr>
          <w:rFonts w:ascii="Helvetica" w:hAnsi="Helvetica"/>
          <w:color w:val="191919"/>
          <w:sz w:val="24"/>
        </w:rPr>
      </w:r>
    </w:p>
    <w:p>
      <w:pPr>
        <w:pStyle w:val="Normal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lineRule="auto" w:line="240" w:before="0" w:after="0"/>
        <w:ind w:hanging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br/>
        <w:t xml:space="preserve"> 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left" w:pos="1275" w:leader="none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left" w:pos="1275" w:leader="none"/>
        </w:tabs>
        <w:jc w:val="center"/>
        <w:rPr/>
      </w:pPr>
      <w:r>
        <w:rPr>
          <w:rFonts w:ascii="Calibri" w:hAnsi="Calibri"/>
          <w:sz w:val="20"/>
          <w:szCs w:val="20"/>
        </w:rPr>
        <w:t>Ufficio Comunicazione | Università degli Studi della Repubblica di San Marino</w:t>
      </w:r>
    </w:p>
    <w:sectPr>
      <w:headerReference w:type="default" r:id="rId2"/>
      <w:type w:val="nextPage"/>
      <w:pgSz w:w="11906" w:h="16838"/>
      <w:pgMar w:left="1134" w:right="1134" w:header="708" w:top="2835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ibri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6120130" cy="1160780"/>
          <wp:effectExtent l="0" t="0" r="0" b="0"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it-IT" w:eastAsia="it-IT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0594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0594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Intestazione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56d38"/>
    <w:pPr/>
    <w:rPr>
      <w:rFonts w:ascii="Tahoma" w:hAnsi="Tahoma" w:cs="Tahoma"/>
      <w:sz w:val="16"/>
      <w:szCs w:val="16"/>
    </w:rPr>
  </w:style>
  <w:style w:type="paragraph" w:styleId="Caslibri">
    <w:name w:val="Caslibri"/>
    <w:basedOn w:val="Normal"/>
    <w:qFormat/>
    <w:pPr>
      <w:spacing w:lineRule="auto" w:line="240" w:before="0" w:after="0"/>
      <w:ind w:hanging="0"/>
      <w:jc w:val="left"/>
    </w:pPr>
    <w:rPr/>
  </w:style>
  <w:style w:type="paragraph" w:styleId="Calibri">
    <w:name w:val="Calibri"/>
    <w:basedOn w:val="Caslibri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LibreOffice/4.4.3.2$MacOSX_X86_64 LibreOffice_project/88805f81e9fe61362df02b9941de8e38a9b5fd16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2016-03-08T10:21:00Z</dcterms:created>
  <dc:creator>Luca Volpinari</dc:creator>
  <dc:language>it-IT</dc:language>
  <cp:lastPrinted>2016-03-08T10:45:00Z</cp:lastPrinted>
  <dcterms:modified xsi:type="dcterms:W3CDTF">2016-05-23T16:14:45Z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